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DE1DC" w14:textId="77777777" w:rsidR="00A07237" w:rsidRDefault="00A07237" w:rsidP="00F5373D">
      <w:pPr>
        <w:rPr>
          <w:highlight w:val="cyan"/>
        </w:rPr>
      </w:pPr>
      <w:r>
        <w:rPr>
          <w:noProof/>
        </w:rPr>
        <w:drawing>
          <wp:inline distT="0" distB="0" distL="0" distR="0" wp14:anchorId="63D693B2" wp14:editId="52862C57">
            <wp:extent cx="714346" cy="545910"/>
            <wp:effectExtent l="0" t="0" r="0" b="698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mca_blk_rgb_r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231" cy="55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2213D" w14:textId="005FDD80" w:rsidR="00A07237" w:rsidRDefault="00A07237" w:rsidP="00F5373D">
      <w:pPr>
        <w:rPr>
          <w:highlight w:val="cyan"/>
        </w:rPr>
      </w:pPr>
    </w:p>
    <w:p w14:paraId="66FD1597" w14:textId="77777777" w:rsidR="001C0FF0" w:rsidRDefault="001C0FF0" w:rsidP="00F5373D"/>
    <w:p w14:paraId="78C12D72" w14:textId="119D9F83" w:rsidR="00A07237" w:rsidRPr="00953864" w:rsidRDefault="00953864" w:rsidP="00F5373D">
      <w:r w:rsidRPr="00953864">
        <w:t>2020 CEO/CVO Meeting</w:t>
      </w:r>
    </w:p>
    <w:p w14:paraId="04E17340" w14:textId="184AFD11" w:rsidR="00953864" w:rsidRPr="00953864" w:rsidRDefault="00953864" w:rsidP="00F5373D">
      <w:r w:rsidRPr="00953864">
        <w:t>March 11, 2020</w:t>
      </w:r>
    </w:p>
    <w:p w14:paraId="0FDB2236" w14:textId="3B55C20D" w:rsidR="00953864" w:rsidRPr="00953864" w:rsidRDefault="00953864" w:rsidP="00F5373D">
      <w:r w:rsidRPr="00953864">
        <w:t>The Sycamore at Mallow Run</w:t>
      </w:r>
    </w:p>
    <w:p w14:paraId="1E147E27" w14:textId="77777777" w:rsidR="00DC4D71" w:rsidRDefault="00DC4D71" w:rsidP="00F5373D">
      <w:r w:rsidRPr="00DC4D71">
        <w:t>7070 W Whiteland Road</w:t>
      </w:r>
    </w:p>
    <w:p w14:paraId="64023194" w14:textId="74C8DFC8" w:rsidR="00953864" w:rsidRDefault="00DC4D71" w:rsidP="00F5373D">
      <w:pPr>
        <w:rPr>
          <w:highlight w:val="cyan"/>
        </w:rPr>
      </w:pPr>
      <w:r w:rsidRPr="00DC4D71">
        <w:t>Bargersville, IN 46106</w:t>
      </w:r>
    </w:p>
    <w:p w14:paraId="137EC110" w14:textId="49386225" w:rsidR="00953864" w:rsidRPr="00DC4D71" w:rsidRDefault="00DC4D71" w:rsidP="00F5373D">
      <w:r w:rsidRPr="00DC4D71">
        <w:t>10 am to 3 pm</w:t>
      </w:r>
    </w:p>
    <w:p w14:paraId="1319FB50" w14:textId="348533A3" w:rsidR="00DC4D71" w:rsidRDefault="00DC4D71" w:rsidP="00F5373D">
      <w:pPr>
        <w:rPr>
          <w:highlight w:val="cyan"/>
        </w:rPr>
      </w:pPr>
    </w:p>
    <w:p w14:paraId="58270D8D" w14:textId="3782FBA8" w:rsidR="003925AE" w:rsidRPr="003925AE" w:rsidRDefault="003925AE" w:rsidP="00F5373D">
      <w:bookmarkStart w:id="0" w:name="_GoBack"/>
      <w:bookmarkEnd w:id="0"/>
      <w:r>
        <w:rPr>
          <w:i/>
          <w:iCs/>
        </w:rPr>
        <w:t>Theme</w:t>
      </w:r>
      <w:r>
        <w:t>: Measuring Our Potential</w:t>
      </w:r>
    </w:p>
    <w:p w14:paraId="612918B6" w14:textId="77777777" w:rsidR="00504AEA" w:rsidRDefault="00504AEA" w:rsidP="00F5373D"/>
    <w:p w14:paraId="117A2D78" w14:textId="7908C98D" w:rsidR="00953864" w:rsidRPr="007E208E" w:rsidRDefault="00953864" w:rsidP="00F5373D">
      <w:pPr>
        <w:rPr>
          <w:b/>
          <w:bCs/>
        </w:rPr>
      </w:pPr>
      <w:r w:rsidRPr="007E208E">
        <w:rPr>
          <w:b/>
          <w:bCs/>
        </w:rPr>
        <w:t>AGENDA</w:t>
      </w:r>
    </w:p>
    <w:p w14:paraId="77BFF8E4" w14:textId="77777777" w:rsidR="00953864" w:rsidRDefault="00953864" w:rsidP="00F5373D">
      <w:pPr>
        <w:rPr>
          <w:highlight w:val="cyan"/>
        </w:rPr>
      </w:pPr>
    </w:p>
    <w:p w14:paraId="6DD47606" w14:textId="2593A860" w:rsidR="00F5373D" w:rsidRDefault="00F93BD5" w:rsidP="00F5373D">
      <w:pPr>
        <w:ind w:left="720"/>
      </w:pPr>
      <w:r>
        <w:t>9:30 am</w:t>
      </w:r>
      <w:r>
        <w:tab/>
      </w:r>
      <w:r w:rsidR="00F5373D">
        <w:t>Check-In/Breakfast</w:t>
      </w:r>
    </w:p>
    <w:p w14:paraId="4D957D6C" w14:textId="77777777" w:rsidR="00AA1BF6" w:rsidRDefault="00AA1BF6" w:rsidP="00F5373D">
      <w:pPr>
        <w:ind w:left="720"/>
      </w:pPr>
    </w:p>
    <w:p w14:paraId="0AC0C7AF" w14:textId="235DAFEF" w:rsidR="00F5373D" w:rsidRDefault="00F93BD5" w:rsidP="00F5373D">
      <w:pPr>
        <w:ind w:left="720"/>
      </w:pPr>
      <w:r>
        <w:t>10 am</w:t>
      </w:r>
      <w:r>
        <w:tab/>
      </w:r>
      <w:r>
        <w:tab/>
      </w:r>
      <w:r w:rsidR="00F5373D">
        <w:t>Welcome/Agenda review</w:t>
      </w:r>
    </w:p>
    <w:p w14:paraId="007C9B5D" w14:textId="77777777" w:rsidR="00AA1BF6" w:rsidRDefault="00AA1BF6" w:rsidP="00F5373D">
      <w:pPr>
        <w:ind w:left="720"/>
      </w:pPr>
    </w:p>
    <w:p w14:paraId="7799EAF2" w14:textId="49C20CC4" w:rsidR="00AA1BF6" w:rsidRDefault="004677A6" w:rsidP="00AA1BF6">
      <w:pPr>
        <w:ind w:left="720"/>
      </w:pPr>
      <w:r w:rsidRPr="004677A6">
        <w:t>10:15 am</w:t>
      </w:r>
      <w:r>
        <w:rPr>
          <w:b/>
          <w:bCs/>
        </w:rPr>
        <w:tab/>
      </w:r>
      <w:r w:rsidR="00C07C48" w:rsidRPr="00C07C48">
        <w:rPr>
          <w:b/>
          <w:bCs/>
        </w:rPr>
        <w:t>Session 1:</w:t>
      </w:r>
      <w:r w:rsidR="00C07C48" w:rsidRPr="00C07C48">
        <w:t xml:space="preserve"> </w:t>
      </w:r>
      <w:r w:rsidR="00F5373D" w:rsidRPr="00C07C48">
        <w:t>Measuring the sustainability of your Y</w:t>
      </w:r>
      <w:r w:rsidR="00F5373D">
        <w:t xml:space="preserve"> </w:t>
      </w:r>
    </w:p>
    <w:p w14:paraId="69485A0F" w14:textId="77777777" w:rsidR="00AA1BF6" w:rsidRDefault="00AA1BF6" w:rsidP="00AA1BF6">
      <w:pPr>
        <w:ind w:left="720"/>
      </w:pPr>
    </w:p>
    <w:p w14:paraId="420C1E70" w14:textId="2D551147" w:rsidR="00AA1BF6" w:rsidRDefault="004677A6" w:rsidP="00F5373D">
      <w:pPr>
        <w:ind w:left="720"/>
      </w:pPr>
      <w:r>
        <w:t>11:30 am</w:t>
      </w:r>
      <w:r>
        <w:tab/>
      </w:r>
      <w:r w:rsidR="00F5373D">
        <w:t>LUNC</w:t>
      </w:r>
      <w:r w:rsidR="00AA1BF6">
        <w:t>H</w:t>
      </w:r>
    </w:p>
    <w:p w14:paraId="49D87B86" w14:textId="77777777" w:rsidR="00AA1BF6" w:rsidRDefault="00AA1BF6" w:rsidP="00F5373D">
      <w:pPr>
        <w:ind w:left="720"/>
        <w:rPr>
          <w:highlight w:val="yellow"/>
        </w:rPr>
      </w:pPr>
    </w:p>
    <w:p w14:paraId="36DCF2DB" w14:textId="6AE6EE80" w:rsidR="00F5373D" w:rsidRDefault="002F1DEC" w:rsidP="00F5373D">
      <w:pPr>
        <w:ind w:left="720"/>
      </w:pPr>
      <w:r w:rsidRPr="002F1DEC">
        <w:t>12:30 pm</w:t>
      </w:r>
      <w:r>
        <w:rPr>
          <w:b/>
          <w:bCs/>
        </w:rPr>
        <w:tab/>
      </w:r>
      <w:r w:rsidR="00C07C48" w:rsidRPr="00C07C48">
        <w:rPr>
          <w:b/>
          <w:bCs/>
        </w:rPr>
        <w:t>Session 2:</w:t>
      </w:r>
      <w:r w:rsidR="00C07C48" w:rsidRPr="00C07C48">
        <w:t xml:space="preserve"> </w:t>
      </w:r>
      <w:r w:rsidR="00F5373D" w:rsidRPr="00C07C48">
        <w:t>Measuring the performance of your board</w:t>
      </w:r>
    </w:p>
    <w:p w14:paraId="52875251" w14:textId="77777777" w:rsidR="00761369" w:rsidRDefault="00761369" w:rsidP="00F5373D">
      <w:pPr>
        <w:ind w:firstLine="720"/>
      </w:pPr>
    </w:p>
    <w:p w14:paraId="488BC9F8" w14:textId="7CA69AB2" w:rsidR="00761369" w:rsidRDefault="002F1DEC" w:rsidP="00F5373D">
      <w:pPr>
        <w:ind w:left="720"/>
      </w:pPr>
      <w:r w:rsidRPr="002F1DEC">
        <w:t>1:45 pm</w:t>
      </w:r>
      <w:r>
        <w:rPr>
          <w:b/>
          <w:bCs/>
        </w:rPr>
        <w:tab/>
      </w:r>
      <w:r w:rsidR="00761369" w:rsidRPr="00761369">
        <w:rPr>
          <w:b/>
          <w:bCs/>
        </w:rPr>
        <w:t>Session 3:</w:t>
      </w:r>
      <w:r w:rsidR="00761369" w:rsidRPr="00761369">
        <w:t xml:space="preserve"> </w:t>
      </w:r>
      <w:r w:rsidR="00F5373D" w:rsidRPr="00761369">
        <w:t>Measuring the performance of our Alliance</w:t>
      </w:r>
      <w:r w:rsidR="00F5373D">
        <w:t xml:space="preserve">  </w:t>
      </w:r>
    </w:p>
    <w:p w14:paraId="7657C3C8" w14:textId="77777777" w:rsidR="00761369" w:rsidRDefault="00761369" w:rsidP="00761369">
      <w:pPr>
        <w:ind w:left="720"/>
      </w:pPr>
    </w:p>
    <w:p w14:paraId="455DFA5B" w14:textId="46467245" w:rsidR="00953864" w:rsidRDefault="00113F8E" w:rsidP="00F93BD5">
      <w:pPr>
        <w:ind w:left="720"/>
      </w:pPr>
      <w:r>
        <w:t>2:45 pm</w:t>
      </w:r>
      <w:r>
        <w:tab/>
      </w:r>
      <w:r w:rsidR="00761369">
        <w:t>C</w:t>
      </w:r>
      <w:r w:rsidR="00F5373D">
        <w:t>losing</w:t>
      </w:r>
    </w:p>
    <w:sectPr w:rsidR="00953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F1E"/>
    <w:multiLevelType w:val="hybridMultilevel"/>
    <w:tmpl w:val="369A296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903471D"/>
    <w:multiLevelType w:val="hybridMultilevel"/>
    <w:tmpl w:val="D30CF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F4F69"/>
    <w:multiLevelType w:val="hybridMultilevel"/>
    <w:tmpl w:val="6548F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3D"/>
    <w:rsid w:val="00113F8E"/>
    <w:rsid w:val="001C0FF0"/>
    <w:rsid w:val="00292293"/>
    <w:rsid w:val="002F1DEC"/>
    <w:rsid w:val="003925AE"/>
    <w:rsid w:val="004677A6"/>
    <w:rsid w:val="004E34C0"/>
    <w:rsid w:val="00504AEA"/>
    <w:rsid w:val="00761369"/>
    <w:rsid w:val="007E208E"/>
    <w:rsid w:val="008E27A3"/>
    <w:rsid w:val="00953864"/>
    <w:rsid w:val="00A07237"/>
    <w:rsid w:val="00AA1BF6"/>
    <w:rsid w:val="00BF3801"/>
    <w:rsid w:val="00C07C48"/>
    <w:rsid w:val="00DC4D71"/>
    <w:rsid w:val="00F5373D"/>
    <w:rsid w:val="00F9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60C40"/>
  <w15:chartTrackingRefBased/>
  <w15:docId w15:val="{335294F5-B45D-4C87-B2E5-279E8CF9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chet Book" w:eastAsiaTheme="minorHAnsi" w:hAnsi="Cachet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73D"/>
    <w:pPr>
      <w:ind w:left="720"/>
      <w:contextualSpacing/>
    </w:pPr>
  </w:style>
  <w:style w:type="table" w:styleId="TableGrid">
    <w:name w:val="Table Grid"/>
    <w:basedOn w:val="TableNormal"/>
    <w:uiPriority w:val="59"/>
    <w:rsid w:val="008E27A3"/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ED0353DC28C45A4E4BC5862F21E75" ma:contentTypeVersion="13" ma:contentTypeDescription="Create a new document." ma:contentTypeScope="" ma:versionID="3d9e88a69209c10e073c8433ff7b38e3">
  <xsd:schema xmlns:xsd="http://www.w3.org/2001/XMLSchema" xmlns:xs="http://www.w3.org/2001/XMLSchema" xmlns:p="http://schemas.microsoft.com/office/2006/metadata/properties" xmlns:ns3="256ffd98-b453-4ff2-af92-746911beeec1" xmlns:ns4="ad9d3c70-4001-4a9c-b3fe-eab900dba5ef" targetNamespace="http://schemas.microsoft.com/office/2006/metadata/properties" ma:root="true" ma:fieldsID="160ec9c79123ec6d7fb90c236a356866" ns3:_="" ns4:_="">
    <xsd:import namespace="256ffd98-b453-4ff2-af92-746911beeec1"/>
    <xsd:import namespace="ad9d3c70-4001-4a9c-b3fe-eab900dba5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ffd98-b453-4ff2-af92-746911bee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d3c70-4001-4a9c-b3fe-eab900dba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767AED-77FB-4833-89AE-ACE89DEFAB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BBCA68-FB54-4AE7-878B-3B53290220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8424A-F059-441E-BF48-1558655F1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ffd98-b453-4ff2-af92-746911beeec1"/>
    <ds:schemaRef ds:uri="ad9d3c70-4001-4a9c-b3fe-eab900dba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Everhart</dc:creator>
  <cp:keywords/>
  <dc:description/>
  <cp:lastModifiedBy>Melissa Everhart</cp:lastModifiedBy>
  <cp:revision>18</cp:revision>
  <dcterms:created xsi:type="dcterms:W3CDTF">2020-01-31T20:09:00Z</dcterms:created>
  <dcterms:modified xsi:type="dcterms:W3CDTF">2020-01-31T20:22:00Z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0x010100EC5ED0353DC28C45A4E4BC5862F21E75</vt:lpwstr>
  </property>
</Properties>
</file>